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443" w:rsidRDefault="00532DC4">
      <w:pPr>
        <w:tabs>
          <w:tab w:val="left" w:pos="454"/>
          <w:tab w:val="left" w:pos="907"/>
          <w:tab w:val="left" w:pos="1361"/>
          <w:tab w:val="left" w:pos="2722"/>
          <w:tab w:val="left" w:pos="4082"/>
          <w:tab w:val="left" w:pos="5443"/>
          <w:tab w:val="left" w:pos="6804"/>
        </w:tabs>
        <w:rPr>
          <w:rFonts w:eastAsia="Times New Roman" w:cs="Times New Roman"/>
          <w:b/>
          <w:color w:val="FF0000"/>
          <w:sz w:val="16"/>
          <w:szCs w:val="16"/>
        </w:rPr>
      </w:pPr>
      <w:r>
        <w:rPr>
          <w:rFonts w:eastAsia="Times New Roman" w:cs="Times New Roman"/>
          <w:b/>
          <w:color w:val="FF0000"/>
          <w:sz w:val="16"/>
          <w:szCs w:val="16"/>
        </w:rPr>
        <w:t>Remarque importante:</w:t>
      </w:r>
    </w:p>
    <w:p w:rsidR="00E65443" w:rsidRDefault="00532DC4">
      <w:pPr>
        <w:tabs>
          <w:tab w:val="left" w:pos="454"/>
          <w:tab w:val="left" w:pos="907"/>
          <w:tab w:val="left" w:pos="1361"/>
          <w:tab w:val="left" w:pos="2722"/>
          <w:tab w:val="left" w:pos="4082"/>
          <w:tab w:val="left" w:pos="5443"/>
          <w:tab w:val="left" w:pos="6804"/>
        </w:tabs>
        <w:rPr>
          <w:rFonts w:eastAsia="Times New Roman" w:cs="Times New Roman"/>
          <w:b/>
          <w:color w:val="FF0000"/>
          <w:sz w:val="16"/>
          <w:szCs w:val="16"/>
        </w:rPr>
      </w:pPr>
      <w:r>
        <w:rPr>
          <w:rFonts w:eastAsia="Times New Roman" w:cs="Times New Roman"/>
          <w:b/>
          <w:color w:val="FF0000"/>
          <w:sz w:val="16"/>
          <w:szCs w:val="16"/>
        </w:rPr>
        <w:t>Veuillez noter que le courrier doit être personnalisé, en particulier les</w:t>
      </w:r>
      <w:r>
        <w:rPr>
          <w:rFonts w:eastAsia="Times New Roman" w:cs="Times New Roman"/>
          <w:b/>
          <w:color w:val="FF0000"/>
          <w:sz w:val="16"/>
          <w:szCs w:val="16"/>
          <w:u w:val="single"/>
        </w:rPr>
        <w:t xml:space="preserve"> passages en vert</w:t>
      </w:r>
      <w:r>
        <w:rPr>
          <w:rFonts w:eastAsia="Times New Roman" w:cs="Times New Roman"/>
          <w:b/>
          <w:color w:val="FF0000"/>
          <w:sz w:val="16"/>
          <w:szCs w:val="16"/>
        </w:rPr>
        <w:t xml:space="preserve">. N’oubliez pas d’enlever les couleurs après avoir apporté vos modifications et de supprimer nos </w:t>
      </w:r>
      <w:r>
        <w:rPr>
          <w:rFonts w:eastAsia="Times New Roman" w:cs="Times New Roman"/>
          <w:b/>
          <w:color w:val="FF0000"/>
          <w:sz w:val="16"/>
          <w:szCs w:val="16"/>
          <w:u w:val="single"/>
        </w:rPr>
        <w:t>commentaires rouges en gras</w:t>
      </w:r>
      <w:r>
        <w:rPr>
          <w:rFonts w:eastAsia="Times New Roman" w:cs="Times New Roman"/>
          <w:b/>
          <w:color w:val="FF0000"/>
          <w:sz w:val="16"/>
          <w:szCs w:val="16"/>
        </w:rPr>
        <w:t xml:space="preserve"> et </w:t>
      </w:r>
      <w:r>
        <w:rPr>
          <w:rFonts w:eastAsia="Times New Roman" w:cs="Times New Roman"/>
          <w:b/>
          <w:color w:val="FF0000"/>
          <w:sz w:val="16"/>
          <w:szCs w:val="16"/>
          <w:u w:val="single"/>
        </w:rPr>
        <w:t>cette remarque</w:t>
      </w:r>
      <w:r>
        <w:rPr>
          <w:rFonts w:eastAsia="Times New Roman" w:cs="Times New Roman"/>
          <w:b/>
          <w:color w:val="FF0000"/>
          <w:sz w:val="16"/>
          <w:szCs w:val="16"/>
        </w:rPr>
        <w:t xml:space="preserve"> du courrier.</w:t>
      </w:r>
    </w:p>
    <w:p w:rsidR="00E65443" w:rsidRDefault="00532DC4">
      <w:pPr>
        <w:pStyle w:val="berschrift1"/>
        <w:pBdr>
          <w:bottom w:val="single" w:sz="12" w:space="1" w:color="auto"/>
        </w:pBdr>
        <w:rPr>
          <w:rFonts w:ascii="Frutiger 65 Bold" w:hAnsi="Frutiger 65 Bold"/>
        </w:rPr>
      </w:pPr>
      <w:r>
        <w:rPr>
          <w:rFonts w:ascii="Frutiger 65 Bold" w:hAnsi="Frutiger 65 Bold"/>
        </w:rPr>
        <w:t>Déclaration de renonciation à invoquer la prescription</w:t>
      </w:r>
    </w:p>
    <w:p w:rsidR="00E65443" w:rsidRDefault="00E65443"/>
    <w:p w:rsidR="00E65443" w:rsidRDefault="00532DC4">
      <w:pPr>
        <w:rPr>
          <w:rFonts w:ascii="Frutiger 55 Roman" w:hAnsi="Frutiger 55 Roman"/>
        </w:rPr>
      </w:pPr>
      <w:r>
        <w:rPr>
          <w:rFonts w:ascii="Frutiger 55 Roman" w:hAnsi="Frutiger 55 Roman"/>
        </w:rPr>
        <w:t>concernant</w:t>
      </w:r>
    </w:p>
    <w:p w:rsidR="00E65443" w:rsidRDefault="00E65443">
      <w:pPr>
        <w:pStyle w:val="Haupttext"/>
        <w:jc w:val="left"/>
        <w:rPr>
          <w:rFonts w:ascii="Frutiger 55 Roman" w:hAnsi="Frutiger 55 Roman"/>
        </w:rPr>
      </w:pPr>
    </w:p>
    <w:p w:rsidR="00E65443" w:rsidRDefault="00532DC4">
      <w:pPr>
        <w:pStyle w:val="Haupttext"/>
        <w:jc w:val="left"/>
        <w:rPr>
          <w:rFonts w:ascii="Frutiger 55 Roman" w:hAnsi="Frutiger 55 Roman"/>
          <w:sz w:val="22"/>
          <w:szCs w:val="22"/>
        </w:rPr>
      </w:pPr>
      <w:r>
        <w:rPr>
          <w:rFonts w:ascii="Frutiger 55 Roman" w:hAnsi="Frutiger 55 Roman"/>
          <w:color w:val="00B050"/>
          <w:sz w:val="22"/>
          <w:szCs w:val="22"/>
        </w:rPr>
        <w:t>objet</w:t>
      </w:r>
      <w:r w:rsidR="002451DB">
        <w:rPr>
          <w:rFonts w:ascii="Frutiger 55 Roman" w:hAnsi="Frutiger 55 Roman"/>
          <w:color w:val="00B050"/>
          <w:sz w:val="22"/>
          <w:szCs w:val="22"/>
        </w:rPr>
        <w:t xml:space="preserve"> </w:t>
      </w:r>
      <w:bookmarkStart w:id="0" w:name="_GoBack"/>
      <w:bookmarkEnd w:id="0"/>
      <w:r>
        <w:rPr>
          <w:rFonts w:ascii="Frutiger 55 Roman" w:hAnsi="Frutiger 55 Roman"/>
          <w:sz w:val="22"/>
          <w:szCs w:val="22"/>
        </w:rPr>
        <w:t>du</w:t>
      </w:r>
      <w:r>
        <w:rPr>
          <w:rFonts w:ascii="Frutiger 55 Roman" w:hAnsi="Frutiger 55 Roman"/>
          <w:color w:val="00B050"/>
          <w:sz w:val="22"/>
          <w:szCs w:val="22"/>
        </w:rPr>
        <w:t xml:space="preserve"> </w:t>
      </w:r>
      <w:proofErr w:type="spellStart"/>
      <w:r>
        <w:rPr>
          <w:rFonts w:ascii="Frutiger 55 Roman" w:hAnsi="Frutiger 55 Roman"/>
          <w:color w:val="00B050"/>
          <w:sz w:val="22"/>
          <w:szCs w:val="22"/>
        </w:rPr>
        <w:t>jj.mm.aaaa</w:t>
      </w:r>
      <w:proofErr w:type="spellEnd"/>
    </w:p>
    <w:p w:rsidR="00E65443" w:rsidRDefault="00E65443">
      <w:pPr>
        <w:pStyle w:val="Haupttext"/>
        <w:jc w:val="left"/>
        <w:rPr>
          <w:rFonts w:ascii="Frutiger 55 Roman" w:hAnsi="Frutiger 55 Roman"/>
          <w:sz w:val="22"/>
          <w:szCs w:val="22"/>
        </w:rPr>
      </w:pPr>
    </w:p>
    <w:p w:rsidR="00E65443" w:rsidRDefault="00E65443">
      <w:pPr>
        <w:pStyle w:val="Haupttext"/>
        <w:jc w:val="left"/>
        <w:rPr>
          <w:rFonts w:ascii="Frutiger 55 Roman" w:hAnsi="Frutiger 55 Roman"/>
          <w:sz w:val="22"/>
          <w:szCs w:val="22"/>
        </w:rPr>
      </w:pPr>
    </w:p>
    <w:p w:rsidR="00E65443" w:rsidRDefault="00532DC4">
      <w:pPr>
        <w:pStyle w:val="Haupttext"/>
        <w:jc w:val="left"/>
        <w:rPr>
          <w:rFonts w:ascii="Frutiger 55 Roman" w:hAnsi="Frutiger 55 Roman"/>
          <w:sz w:val="22"/>
          <w:szCs w:val="22"/>
        </w:rPr>
      </w:pPr>
      <w:r>
        <w:rPr>
          <w:rFonts w:ascii="Frutiger 55 Roman" w:hAnsi="Frutiger 55 Roman"/>
          <w:sz w:val="22"/>
          <w:szCs w:val="22"/>
        </w:rPr>
        <w:t>Dans la pré</w:t>
      </w:r>
      <w:r>
        <w:rPr>
          <w:rFonts w:ascii="Frutiger 55 Roman" w:hAnsi="Frutiger 55 Roman"/>
          <w:sz w:val="22"/>
          <w:szCs w:val="22"/>
        </w:rPr>
        <w:t xml:space="preserve">sente affaire, la </w:t>
      </w:r>
      <w:r>
        <w:rPr>
          <w:rFonts w:ascii="Frutiger 55 Roman" w:hAnsi="Frutiger 55 Roman"/>
          <w:color w:val="00B050"/>
          <w:sz w:val="22"/>
          <w:szCs w:val="22"/>
        </w:rPr>
        <w:t xml:space="preserve">SA </w:t>
      </w:r>
      <w:r>
        <w:rPr>
          <w:rFonts w:ascii="Frutiger 55 Roman" w:hAnsi="Frutiger 55 Roman"/>
          <w:color w:val="FF0000"/>
          <w:sz w:val="22"/>
          <w:szCs w:val="22"/>
        </w:rPr>
        <w:t xml:space="preserve">nom de la partie renonciatrice </w:t>
      </w:r>
      <w:r>
        <w:rPr>
          <w:rFonts w:ascii="Frutiger 55 Roman" w:hAnsi="Frutiger 55 Roman"/>
          <w:sz w:val="22"/>
          <w:szCs w:val="22"/>
        </w:rPr>
        <w:t xml:space="preserve">renonce à l’exception de la prescription jusqu’au </w:t>
      </w:r>
      <w:r>
        <w:rPr>
          <w:rFonts w:ascii="Frutiger 55 Roman" w:hAnsi="Frutiger 55 Roman"/>
          <w:color w:val="00B050"/>
          <w:sz w:val="22"/>
          <w:szCs w:val="22"/>
        </w:rPr>
        <w:t>jj.mm.aaaa</w:t>
      </w:r>
      <w:r>
        <w:rPr>
          <w:rFonts w:ascii="Frutiger 55 Roman" w:hAnsi="Frutiger 55 Roman"/>
          <w:sz w:val="22"/>
          <w:szCs w:val="22"/>
        </w:rPr>
        <w:t>, pour autant que celle-ci ne soit pas encore survenue à ce jour. Cette déclaration n’a pas valeur de reconnaissance de la créance.</w:t>
      </w:r>
    </w:p>
    <w:p w:rsidR="00E65443" w:rsidRDefault="00E65443">
      <w:pPr>
        <w:pStyle w:val="Haupttext"/>
        <w:jc w:val="center"/>
        <w:rPr>
          <w:rFonts w:ascii="Frutiger 55 Roman" w:hAnsi="Frutiger 55 Roman"/>
          <w:sz w:val="22"/>
          <w:szCs w:val="22"/>
        </w:rPr>
      </w:pPr>
    </w:p>
    <w:p w:rsidR="00E65443" w:rsidRDefault="00E65443">
      <w:pPr>
        <w:pStyle w:val="Haupttext"/>
        <w:jc w:val="left"/>
        <w:rPr>
          <w:rFonts w:ascii="Frutiger 55 Roman" w:hAnsi="Frutiger 55 Roman"/>
          <w:sz w:val="22"/>
          <w:szCs w:val="22"/>
        </w:rPr>
      </w:pPr>
    </w:p>
    <w:p w:rsidR="00E65443" w:rsidRDefault="00532DC4">
      <w:pPr>
        <w:tabs>
          <w:tab w:val="left" w:pos="454"/>
          <w:tab w:val="left" w:pos="907"/>
          <w:tab w:val="left" w:pos="1361"/>
          <w:tab w:val="left" w:pos="2722"/>
          <w:tab w:val="left" w:pos="4082"/>
          <w:tab w:val="left" w:pos="5443"/>
          <w:tab w:val="left" w:pos="6804"/>
        </w:tabs>
        <w:rPr>
          <w:rFonts w:eastAsia="Times New Roman" w:cs="Times New Roman"/>
          <w:b/>
          <w:color w:val="FF0000"/>
          <w:sz w:val="16"/>
          <w:szCs w:val="16"/>
        </w:rPr>
      </w:pPr>
      <w:r>
        <w:rPr>
          <w:rFonts w:eastAsia="Times New Roman" w:cs="Times New Roman"/>
          <w:b/>
          <w:color w:val="FF0000"/>
          <w:sz w:val="16"/>
          <w:szCs w:val="16"/>
        </w:rPr>
        <w:t>Attention:</w:t>
      </w:r>
      <w:r>
        <w:rPr>
          <w:rFonts w:eastAsia="Times New Roman" w:cs="Times New Roman"/>
          <w:b/>
          <w:color w:val="FF0000"/>
          <w:sz w:val="16"/>
          <w:szCs w:val="16"/>
        </w:rPr>
        <w:t xml:space="preserve"> Pour la signature: Si les actes sont accomplis au nom d’une société, la réclamation pour défauts doit être signée par des personnes ayant droit de signature afin d’être valable. Lesdites personnes ayant droit de signature sont indiquées dans le registre d</w:t>
      </w:r>
      <w:r>
        <w:rPr>
          <w:rFonts w:eastAsia="Times New Roman" w:cs="Times New Roman"/>
          <w:b/>
          <w:color w:val="FF0000"/>
          <w:sz w:val="16"/>
          <w:szCs w:val="16"/>
        </w:rPr>
        <w:t>u commerce (signature individuelle/signature à deux). Si plusieurs personnes ne sont autorisées à signer que collectivement, «Renonciateur 2» est inséré dans cet exemple.</w:t>
      </w:r>
    </w:p>
    <w:p w:rsidR="00E65443" w:rsidRDefault="00E65443">
      <w:pPr>
        <w:pStyle w:val="Haupttext"/>
        <w:tabs>
          <w:tab w:val="left" w:pos="5103"/>
        </w:tabs>
        <w:jc w:val="left"/>
        <w:rPr>
          <w:rFonts w:ascii="Frutiger 55 Roman" w:hAnsi="Frutiger 55 Roman"/>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709"/>
        <w:gridCol w:w="4142"/>
      </w:tblGrid>
      <w:tr w:rsidR="00E65443">
        <w:tc>
          <w:tcPr>
            <w:tcW w:w="4361" w:type="dxa"/>
            <w:tcBorders>
              <w:bottom w:val="single" w:sz="4" w:space="0" w:color="auto"/>
            </w:tcBorders>
          </w:tcPr>
          <w:p w:rsidR="00E65443" w:rsidRDefault="00E65443">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p>
        </w:tc>
        <w:tc>
          <w:tcPr>
            <w:tcW w:w="709" w:type="dxa"/>
          </w:tcPr>
          <w:p w:rsidR="00E65443" w:rsidRDefault="00E65443">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p>
        </w:tc>
        <w:tc>
          <w:tcPr>
            <w:tcW w:w="4142" w:type="dxa"/>
            <w:tcBorders>
              <w:bottom w:val="single" w:sz="4" w:space="0" w:color="auto"/>
            </w:tcBorders>
          </w:tcPr>
          <w:p w:rsidR="00E65443" w:rsidRDefault="00E65443">
            <w:pPr>
              <w:tabs>
                <w:tab w:val="left" w:pos="454"/>
                <w:tab w:val="left" w:pos="907"/>
                <w:tab w:val="left" w:pos="1361"/>
                <w:tab w:val="left" w:pos="2722"/>
                <w:tab w:val="left" w:pos="4082"/>
                <w:tab w:val="left" w:pos="5443"/>
                <w:tab w:val="left" w:pos="6804"/>
              </w:tabs>
              <w:spacing w:line="280" w:lineRule="exact"/>
              <w:rPr>
                <w:rFonts w:ascii="Matura MT Script Capitals" w:eastAsia="Times New Roman" w:hAnsi="Matura MT Script Capitals" w:cs="Times New Roman"/>
                <w:color w:val="00B050"/>
                <w:sz w:val="22"/>
                <w:szCs w:val="22"/>
              </w:rPr>
            </w:pPr>
          </w:p>
        </w:tc>
      </w:tr>
      <w:tr w:rsidR="00E65443">
        <w:tc>
          <w:tcPr>
            <w:tcW w:w="4361" w:type="dxa"/>
            <w:tcBorders>
              <w:top w:val="single" w:sz="4" w:space="0" w:color="auto"/>
            </w:tcBorders>
          </w:tcPr>
          <w:p w:rsidR="00E65443" w:rsidRDefault="00532DC4">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r>
              <w:rPr>
                <w:rFonts w:eastAsia="Times New Roman" w:cs="Times New Roman"/>
                <w:color w:val="00B050"/>
                <w:sz w:val="22"/>
                <w:szCs w:val="22"/>
              </w:rPr>
              <w:t>Lieu, date</w:t>
            </w:r>
          </w:p>
        </w:tc>
        <w:tc>
          <w:tcPr>
            <w:tcW w:w="709" w:type="dxa"/>
          </w:tcPr>
          <w:p w:rsidR="00E65443" w:rsidRDefault="00E65443">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p>
        </w:tc>
        <w:tc>
          <w:tcPr>
            <w:tcW w:w="4142" w:type="dxa"/>
            <w:tcBorders>
              <w:top w:val="single" w:sz="4" w:space="0" w:color="auto"/>
            </w:tcBorders>
          </w:tcPr>
          <w:p w:rsidR="00E65443" w:rsidRDefault="00532DC4">
            <w:pPr>
              <w:tabs>
                <w:tab w:val="left" w:pos="454"/>
                <w:tab w:val="left" w:pos="907"/>
                <w:tab w:val="left" w:pos="1361"/>
                <w:tab w:val="left" w:pos="2722"/>
                <w:tab w:val="left" w:pos="4082"/>
                <w:tab w:val="left" w:pos="5443"/>
                <w:tab w:val="left" w:pos="6804"/>
              </w:tabs>
              <w:spacing w:line="280" w:lineRule="exact"/>
              <w:rPr>
                <w:rFonts w:eastAsia="Times New Roman" w:cs="Times New Roman"/>
                <w:color w:val="FF0000"/>
                <w:sz w:val="22"/>
                <w:szCs w:val="22"/>
              </w:rPr>
            </w:pPr>
            <w:r>
              <w:rPr>
                <w:rFonts w:eastAsia="Times New Roman" w:cs="Times New Roman"/>
                <w:color w:val="00B050"/>
                <w:sz w:val="22"/>
                <w:szCs w:val="22"/>
              </w:rPr>
              <w:t xml:space="preserve">Prénom Nom </w:t>
            </w:r>
            <w:r>
              <w:rPr>
                <w:rFonts w:eastAsia="Times New Roman" w:cs="Times New Roman"/>
                <w:color w:val="FF0000"/>
                <w:sz w:val="22"/>
                <w:szCs w:val="22"/>
              </w:rPr>
              <w:t>du renonciateur</w:t>
            </w:r>
          </w:p>
          <w:p w:rsidR="00E65443" w:rsidRDefault="00532DC4">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r>
              <w:rPr>
                <w:rFonts w:eastAsia="Times New Roman" w:cs="Times New Roman"/>
                <w:color w:val="00B050"/>
                <w:sz w:val="22"/>
                <w:szCs w:val="22"/>
              </w:rPr>
              <w:t>Fonction</w:t>
            </w:r>
          </w:p>
          <w:p w:rsidR="00E65443" w:rsidRDefault="00E65443">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p>
        </w:tc>
      </w:tr>
      <w:tr w:rsidR="00E65443">
        <w:trPr>
          <w:trHeight w:val="579"/>
        </w:trPr>
        <w:tc>
          <w:tcPr>
            <w:tcW w:w="4361" w:type="dxa"/>
            <w:tcBorders>
              <w:bottom w:val="single" w:sz="4" w:space="0" w:color="auto"/>
            </w:tcBorders>
          </w:tcPr>
          <w:p w:rsidR="00E65443" w:rsidRDefault="00E65443">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p>
        </w:tc>
        <w:tc>
          <w:tcPr>
            <w:tcW w:w="709" w:type="dxa"/>
          </w:tcPr>
          <w:p w:rsidR="00E65443" w:rsidRDefault="00E65443">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p>
        </w:tc>
        <w:tc>
          <w:tcPr>
            <w:tcW w:w="4142" w:type="dxa"/>
            <w:tcBorders>
              <w:bottom w:val="single" w:sz="4" w:space="0" w:color="auto"/>
            </w:tcBorders>
          </w:tcPr>
          <w:p w:rsidR="00E65443" w:rsidRDefault="00E65443">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p>
          <w:p w:rsidR="00E65443" w:rsidRDefault="00E65443">
            <w:pPr>
              <w:rPr>
                <w:rFonts w:eastAsia="Times New Roman" w:cs="Times New Roman"/>
                <w:sz w:val="22"/>
                <w:szCs w:val="22"/>
              </w:rPr>
            </w:pPr>
          </w:p>
        </w:tc>
      </w:tr>
      <w:tr w:rsidR="00E65443">
        <w:tc>
          <w:tcPr>
            <w:tcW w:w="4361" w:type="dxa"/>
            <w:tcBorders>
              <w:top w:val="single" w:sz="4" w:space="0" w:color="auto"/>
            </w:tcBorders>
          </w:tcPr>
          <w:p w:rsidR="00E65443" w:rsidRDefault="00E65443">
            <w:pPr>
              <w:tabs>
                <w:tab w:val="left" w:pos="454"/>
                <w:tab w:val="left" w:pos="907"/>
                <w:tab w:val="left" w:pos="1361"/>
                <w:tab w:val="left" w:pos="2722"/>
                <w:tab w:val="left" w:pos="4082"/>
                <w:tab w:val="left" w:pos="5443"/>
                <w:tab w:val="left" w:pos="6804"/>
              </w:tabs>
              <w:spacing w:line="280" w:lineRule="exact"/>
              <w:rPr>
                <w:rFonts w:eastAsia="Times New Roman" w:cs="Times New Roman"/>
                <w:i/>
                <w:color w:val="00B050"/>
                <w:sz w:val="22"/>
                <w:szCs w:val="22"/>
              </w:rPr>
            </w:pPr>
          </w:p>
        </w:tc>
        <w:tc>
          <w:tcPr>
            <w:tcW w:w="709" w:type="dxa"/>
          </w:tcPr>
          <w:p w:rsidR="00E65443" w:rsidRDefault="00E65443">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p>
        </w:tc>
        <w:tc>
          <w:tcPr>
            <w:tcW w:w="4142" w:type="dxa"/>
            <w:tcBorders>
              <w:top w:val="single" w:sz="4" w:space="0" w:color="auto"/>
            </w:tcBorders>
          </w:tcPr>
          <w:p w:rsidR="00E65443" w:rsidRDefault="00532DC4">
            <w:pPr>
              <w:tabs>
                <w:tab w:val="left" w:pos="454"/>
                <w:tab w:val="left" w:pos="907"/>
                <w:tab w:val="left" w:pos="1361"/>
                <w:tab w:val="left" w:pos="2722"/>
                <w:tab w:val="left" w:pos="4082"/>
                <w:tab w:val="left" w:pos="5443"/>
                <w:tab w:val="left" w:pos="6804"/>
              </w:tabs>
              <w:spacing w:line="280" w:lineRule="exact"/>
              <w:rPr>
                <w:rFonts w:eastAsia="Times New Roman" w:cs="Times New Roman"/>
                <w:color w:val="FF0000"/>
                <w:sz w:val="22"/>
                <w:szCs w:val="22"/>
              </w:rPr>
            </w:pPr>
            <w:r>
              <w:rPr>
                <w:rFonts w:eastAsia="Times New Roman" w:cs="Times New Roman"/>
                <w:color w:val="00B050"/>
                <w:sz w:val="22"/>
                <w:szCs w:val="22"/>
              </w:rPr>
              <w:t xml:space="preserve">Prénom2 Nom2 </w:t>
            </w:r>
            <w:r>
              <w:rPr>
                <w:rFonts w:eastAsia="Times New Roman" w:cs="Times New Roman"/>
                <w:color w:val="FF0000"/>
                <w:sz w:val="22"/>
                <w:szCs w:val="22"/>
              </w:rPr>
              <w:t>du renonciateur 2</w:t>
            </w:r>
          </w:p>
          <w:p w:rsidR="00E65443" w:rsidRDefault="00532DC4">
            <w:pPr>
              <w:tabs>
                <w:tab w:val="left" w:pos="454"/>
                <w:tab w:val="left" w:pos="907"/>
                <w:tab w:val="left" w:pos="1361"/>
                <w:tab w:val="left" w:pos="2722"/>
                <w:tab w:val="left" w:pos="4082"/>
                <w:tab w:val="left" w:pos="5443"/>
                <w:tab w:val="left" w:pos="6804"/>
              </w:tabs>
              <w:spacing w:line="280" w:lineRule="exact"/>
              <w:rPr>
                <w:rFonts w:eastAsia="Times New Roman" w:cs="Times New Roman"/>
                <w:color w:val="00B050"/>
                <w:sz w:val="22"/>
                <w:szCs w:val="22"/>
              </w:rPr>
            </w:pPr>
            <w:r>
              <w:rPr>
                <w:rFonts w:eastAsia="Times New Roman" w:cs="Times New Roman"/>
                <w:color w:val="00B050"/>
                <w:sz w:val="22"/>
                <w:szCs w:val="22"/>
              </w:rPr>
              <w:t>Fonction2</w:t>
            </w:r>
          </w:p>
        </w:tc>
      </w:tr>
    </w:tbl>
    <w:p w:rsidR="00E65443" w:rsidRDefault="00E65443">
      <w:pPr>
        <w:pStyle w:val="Haupttext"/>
        <w:rPr>
          <w:rFonts w:ascii="Frutiger 55 Roman" w:hAnsi="Frutiger 55 Roman"/>
        </w:rPr>
      </w:pPr>
    </w:p>
    <w:sectPr w:rsidR="00E65443">
      <w:pgSz w:w="11906" w:h="16838" w:code="9"/>
      <w:pgMar w:top="1797" w:right="1418" w:bottom="1134" w:left="1418" w:header="360"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DC4" w:rsidRDefault="00532DC4">
      <w:r>
        <w:separator/>
      </w:r>
    </w:p>
  </w:endnote>
  <w:endnote w:type="continuationSeparator" w:id="0">
    <w:p w:rsidR="00532DC4" w:rsidRDefault="0053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Frutiger 45 Light">
    <w:panose1 w:val="020B0500000000000000"/>
    <w:charset w:val="00"/>
    <w:family w:val="swiss"/>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Frutiger 65 Bold">
    <w:panose1 w:val="020B0800000000000000"/>
    <w:charset w:val="00"/>
    <w:family w:val="swiss"/>
    <w:pitch w:val="variable"/>
    <w:sig w:usb0="80000027" w:usb1="00000000" w:usb2="00000000" w:usb3="00000000" w:csb0="00000001" w:csb1="00000000"/>
  </w:font>
  <w:font w:name="Frutiger 55 Roman">
    <w:panose1 w:val="020B0602020204020204"/>
    <w:charset w:val="00"/>
    <w:family w:val="swiss"/>
    <w:pitch w:val="variable"/>
    <w:sig w:usb0="80000027"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DC4" w:rsidRDefault="00532DC4">
      <w:r>
        <w:separator/>
      </w:r>
    </w:p>
  </w:footnote>
  <w:footnote w:type="continuationSeparator" w:id="0">
    <w:p w:rsidR="00532DC4" w:rsidRDefault="00532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C651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86D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6027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3A94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5CE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AE5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88C9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648874"/>
    <w:lvl w:ilvl="0">
      <w:start w:val="1"/>
      <w:numFmt w:val="bullet"/>
      <w:lvlText w:val="-"/>
      <w:lvlJc w:val="left"/>
      <w:pPr>
        <w:tabs>
          <w:tab w:val="num" w:pos="717"/>
        </w:tabs>
        <w:ind w:left="717" w:hanging="360"/>
      </w:pPr>
      <w:rPr>
        <w:sz w:val="16"/>
      </w:rPr>
    </w:lvl>
  </w:abstractNum>
  <w:abstractNum w:abstractNumId="8" w15:restartNumberingAfterBreak="0">
    <w:nsid w:val="FFFFFF88"/>
    <w:multiLevelType w:val="singleLevel"/>
    <w:tmpl w:val="D618F1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D47B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4E4459"/>
    <w:multiLevelType w:val="hybridMultilevel"/>
    <w:tmpl w:val="960A8E4E"/>
    <w:lvl w:ilvl="0" w:tplc="A36E211A">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26F1216C"/>
    <w:multiLevelType w:val="singleLevel"/>
    <w:tmpl w:val="D1AAF066"/>
    <w:lvl w:ilvl="0">
      <w:start w:val="1"/>
      <w:numFmt w:val="bullet"/>
      <w:pStyle w:val="HaupttextDoppEinz"/>
      <w:lvlText w:val="–"/>
      <w:lvlJc w:val="left"/>
      <w:pPr>
        <w:tabs>
          <w:tab w:val="num" w:pos="907"/>
        </w:tabs>
        <w:ind w:left="907" w:hanging="453"/>
      </w:pPr>
      <w:rPr>
        <w:rFonts w:ascii="Helvetica" w:hAnsi="Helvetica" w:hint="default"/>
        <w:spacing w:val="0"/>
        <w:position w:val="0"/>
        <w:sz w:val="20"/>
      </w:rPr>
    </w:lvl>
  </w:abstractNum>
  <w:abstractNum w:abstractNumId="12" w15:restartNumberingAfterBreak="0">
    <w:nsid w:val="2A9557A4"/>
    <w:multiLevelType w:val="hybridMultilevel"/>
    <w:tmpl w:val="D9F421CE"/>
    <w:lvl w:ilvl="0" w:tplc="D99E0C4E">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BB9118A"/>
    <w:multiLevelType w:val="hybridMultilevel"/>
    <w:tmpl w:val="9C804D74"/>
    <w:lvl w:ilvl="0" w:tplc="B0FAE978">
      <w:start w:val="1"/>
      <w:numFmt w:val="lowerLetter"/>
      <w:lvlText w:val="aa%1)"/>
      <w:lvlJc w:val="left"/>
      <w:pPr>
        <w:tabs>
          <w:tab w:val="num" w:pos="890"/>
        </w:tabs>
        <w:ind w:left="53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ECA1B82"/>
    <w:multiLevelType w:val="hybridMultilevel"/>
    <w:tmpl w:val="21D088FA"/>
    <w:lvl w:ilvl="0" w:tplc="EC9EF668">
      <w:start w:val="1"/>
      <w:numFmt w:val="lowerLetter"/>
      <w:lvlText w:val="a%1)"/>
      <w:lvlJc w:val="left"/>
      <w:pPr>
        <w:tabs>
          <w:tab w:val="num" w:pos="72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F597D04"/>
    <w:multiLevelType w:val="singleLevel"/>
    <w:tmpl w:val="403A5988"/>
    <w:lvl w:ilvl="0">
      <w:start w:val="1"/>
      <w:numFmt w:val="lowerLetter"/>
      <w:pStyle w:val="HaupttextEinza"/>
      <w:lvlText w:val="%1)"/>
      <w:lvlJc w:val="left"/>
      <w:pPr>
        <w:tabs>
          <w:tab w:val="num" w:pos="454"/>
        </w:tabs>
        <w:ind w:left="454" w:hanging="454"/>
      </w:pPr>
    </w:lvl>
  </w:abstractNum>
  <w:abstractNum w:abstractNumId="16" w15:restartNumberingAfterBreak="0">
    <w:nsid w:val="41E94B11"/>
    <w:multiLevelType w:val="hybridMultilevel"/>
    <w:tmpl w:val="FC04C420"/>
    <w:lvl w:ilvl="0" w:tplc="A3BCF4C4">
      <w:start w:val="1"/>
      <w:numFmt w:val="bullet"/>
      <w:lvlText w:val=""/>
      <w:lvlJc w:val="left"/>
      <w:pPr>
        <w:tabs>
          <w:tab w:val="num" w:pos="720"/>
        </w:tabs>
        <w:ind w:left="720" w:hanging="436"/>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270CFA"/>
    <w:multiLevelType w:val="singleLevel"/>
    <w:tmpl w:val="6A0CC6B6"/>
    <w:lvl w:ilvl="0">
      <w:start w:val="1"/>
      <w:numFmt w:val="bullet"/>
      <w:pStyle w:val="HaupttextEinzWrfel"/>
      <w:lvlText w:val=""/>
      <w:lvlJc w:val="left"/>
      <w:pPr>
        <w:tabs>
          <w:tab w:val="num" w:pos="397"/>
        </w:tabs>
        <w:ind w:left="397" w:hanging="397"/>
      </w:pPr>
      <w:rPr>
        <w:rFonts w:ascii="Wingdings" w:hAnsi="Wingdings" w:hint="default"/>
        <w:color w:val="999999"/>
        <w:sz w:val="26"/>
      </w:rPr>
    </w:lvl>
  </w:abstractNum>
  <w:abstractNum w:abstractNumId="18" w15:restartNumberingAfterBreak="0">
    <w:nsid w:val="64124977"/>
    <w:multiLevelType w:val="singleLevel"/>
    <w:tmpl w:val="CC8C8CB6"/>
    <w:lvl w:ilvl="0">
      <w:start w:val="1"/>
      <w:numFmt w:val="decimal"/>
      <w:pStyle w:val="HaupttextEinz1"/>
      <w:lvlText w:val="%1."/>
      <w:lvlJc w:val="left"/>
      <w:pPr>
        <w:tabs>
          <w:tab w:val="num" w:pos="454"/>
        </w:tabs>
        <w:ind w:left="454" w:hanging="454"/>
      </w:pPr>
    </w:lvl>
  </w:abstractNum>
  <w:abstractNum w:abstractNumId="19" w15:restartNumberingAfterBreak="0">
    <w:nsid w:val="67085BD4"/>
    <w:multiLevelType w:val="singleLevel"/>
    <w:tmpl w:val="372AD5EC"/>
    <w:lvl w:ilvl="0">
      <w:start w:val="1"/>
      <w:numFmt w:val="bullet"/>
      <w:lvlText w:val=""/>
      <w:lvlJc w:val="left"/>
      <w:pPr>
        <w:tabs>
          <w:tab w:val="num" w:pos="360"/>
        </w:tabs>
        <w:ind w:left="284" w:hanging="284"/>
      </w:pPr>
      <w:rPr>
        <w:rFonts w:ascii="Symbol" w:hAnsi="Symbol" w:hint="default"/>
        <w:sz w:val="24"/>
      </w:rPr>
    </w:lvl>
  </w:abstractNum>
  <w:abstractNum w:abstractNumId="20" w15:restartNumberingAfterBreak="0">
    <w:nsid w:val="79DA7874"/>
    <w:multiLevelType w:val="hybridMultilevel"/>
    <w:tmpl w:val="A2B8E8D0"/>
    <w:lvl w:ilvl="0" w:tplc="2AA42F40">
      <w:start w:val="1"/>
      <w:numFmt w:val="bullet"/>
      <w:lvlText w:val=""/>
      <w:lvlJc w:val="left"/>
      <w:pPr>
        <w:tabs>
          <w:tab w:val="num" w:pos="720"/>
        </w:tabs>
        <w:ind w:left="720" w:hanging="436"/>
      </w:pPr>
      <w:rPr>
        <w:rFonts w:ascii="Wingdings" w:hAnsi="Wingdings" w:hint="default"/>
        <w:color w:val="CC99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7"/>
  </w:num>
  <w:num w:numId="6">
    <w:abstractNumId w:val="10"/>
  </w:num>
  <w:num w:numId="7">
    <w:abstractNumId w:val="13"/>
  </w:num>
  <w:num w:numId="8">
    <w:abstractNumId w:val="13"/>
  </w:num>
  <w:num w:numId="9">
    <w:abstractNumId w:val="13"/>
  </w:num>
  <w:num w:numId="10">
    <w:abstractNumId w:val="12"/>
  </w:num>
  <w:num w:numId="11">
    <w:abstractNumId w:val="13"/>
  </w:num>
  <w:num w:numId="12">
    <w:abstractNumId w:val="14"/>
  </w:num>
  <w:num w:numId="13">
    <w:abstractNumId w:val="13"/>
  </w:num>
  <w:num w:numId="14">
    <w:abstractNumId w:val="16"/>
  </w:num>
  <w:num w:numId="15">
    <w:abstractNumId w:val="16"/>
  </w:num>
  <w:num w:numId="16">
    <w:abstractNumId w:val="20"/>
  </w:num>
  <w:num w:numId="17">
    <w:abstractNumId w:val="17"/>
  </w:num>
  <w:num w:numId="18">
    <w:abstractNumId w:val="19"/>
  </w:num>
  <w:num w:numId="19">
    <w:abstractNumId w:val="18"/>
  </w:num>
  <w:num w:numId="20">
    <w:abstractNumId w:val="17"/>
  </w:num>
  <w:num w:numId="21">
    <w:abstractNumId w:val="11"/>
  </w:num>
  <w:num w:numId="22">
    <w:abstractNumId w:val="15"/>
  </w:num>
  <w:num w:numId="23">
    <w:abstractNumId w:val="19"/>
  </w:num>
  <w:num w:numId="24">
    <w:abstractNumId w:val="18"/>
  </w:num>
  <w:num w:numId="25">
    <w:abstractNumId w:val="17"/>
  </w:num>
  <w:num w:numId="26">
    <w:abstractNumId w:val="11"/>
  </w:num>
  <w:num w:numId="27">
    <w:abstractNumId w:val="15"/>
  </w:num>
  <w:num w:numId="28">
    <w:abstractNumId w:val="19"/>
  </w:num>
  <w:num w:numId="29">
    <w:abstractNumId w:val="1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DBE"/>
    <w:rsid w:val="00036745"/>
    <w:rsid w:val="00051914"/>
    <w:rsid w:val="00056B63"/>
    <w:rsid w:val="000F430A"/>
    <w:rsid w:val="001E1617"/>
    <w:rsid w:val="00205963"/>
    <w:rsid w:val="00212C4F"/>
    <w:rsid w:val="002451DB"/>
    <w:rsid w:val="00267992"/>
    <w:rsid w:val="00313A14"/>
    <w:rsid w:val="003B28CC"/>
    <w:rsid w:val="00420C27"/>
    <w:rsid w:val="004C274C"/>
    <w:rsid w:val="004D1985"/>
    <w:rsid w:val="00532DC4"/>
    <w:rsid w:val="006C552A"/>
    <w:rsid w:val="00741B76"/>
    <w:rsid w:val="00765F67"/>
    <w:rsid w:val="00780DE2"/>
    <w:rsid w:val="007B6312"/>
    <w:rsid w:val="008501CB"/>
    <w:rsid w:val="008F1115"/>
    <w:rsid w:val="008F3852"/>
    <w:rsid w:val="00914374"/>
    <w:rsid w:val="00925CE8"/>
    <w:rsid w:val="00A96053"/>
    <w:rsid w:val="00AA6B09"/>
    <w:rsid w:val="00B220E5"/>
    <w:rsid w:val="00BB6DBE"/>
    <w:rsid w:val="00BC6579"/>
    <w:rsid w:val="00BD44B5"/>
    <w:rsid w:val="00C05D66"/>
    <w:rsid w:val="00C54CBE"/>
    <w:rsid w:val="00CB4328"/>
    <w:rsid w:val="00D24EB9"/>
    <w:rsid w:val="00DD3C8D"/>
    <w:rsid w:val="00E65443"/>
    <w:rsid w:val="00EA2E7E"/>
    <w:rsid w:val="00EA655A"/>
    <w:rsid w:val="00F8184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53876"/>
  <w15:docId w15:val="{E9B14B80-B6AE-4FDB-A1A6-7056D15E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A2E7E"/>
    <w:rPr>
      <w:rFonts w:ascii="Frutiger 45 Light" w:eastAsiaTheme="minorEastAsia" w:hAnsi="Frutiger 45 Light" w:cstheme="minorBidi"/>
      <w:sz w:val="24"/>
      <w:szCs w:val="24"/>
    </w:rPr>
  </w:style>
  <w:style w:type="paragraph" w:styleId="berschrift1">
    <w:name w:val="heading 1"/>
    <w:basedOn w:val="Standard"/>
    <w:next w:val="Standard"/>
    <w:qFormat/>
    <w:pPr>
      <w:keepNext/>
      <w:spacing w:before="240" w:after="60"/>
      <w:outlineLvl w:val="0"/>
    </w:pPr>
    <w:rPr>
      <w:rFonts w:ascii="Arial" w:eastAsia="Times New Roman" w:hAnsi="Arial" w:cs="Arial"/>
      <w:b/>
      <w:bCs/>
      <w:kern w:val="32"/>
      <w:sz w:val="32"/>
      <w:szCs w:val="32"/>
    </w:rPr>
  </w:style>
  <w:style w:type="paragraph" w:styleId="berschrift4">
    <w:name w:val="heading 4"/>
    <w:basedOn w:val="Standard"/>
    <w:next w:val="Standard"/>
    <w:autoRedefine/>
    <w:qFormat/>
    <w:pPr>
      <w:keepNext/>
      <w:spacing w:before="240" w:after="60"/>
      <w:outlineLvl w:val="3"/>
    </w:pPr>
    <w:rPr>
      <w:rFonts w:ascii="Times" w:eastAsia="Times New Roman" w:hAnsi="Times" w:cs="Times New Roman"/>
      <w:b/>
      <w:bCs/>
      <w:sz w:val="28"/>
      <w:szCs w:val="28"/>
    </w:rPr>
  </w:style>
  <w:style w:type="paragraph" w:styleId="berschrift5">
    <w:name w:val="heading 5"/>
    <w:basedOn w:val="Standard"/>
    <w:next w:val="Standard"/>
    <w:autoRedefine/>
    <w:qFormat/>
    <w:pPr>
      <w:spacing w:before="240" w:after="60"/>
      <w:outlineLvl w:val="4"/>
    </w:pPr>
    <w:rPr>
      <w:rFonts w:ascii="Times" w:eastAsia="Times New Roman" w:hAnsi="Times" w:cs="Times New Roman"/>
      <w:b/>
      <w:bCs/>
      <w:i/>
      <w:iCs/>
      <w:sz w:val="26"/>
      <w:szCs w:val="26"/>
    </w:rPr>
  </w:style>
  <w:style w:type="paragraph" w:styleId="berschrift6">
    <w:name w:val="heading 6"/>
    <w:basedOn w:val="Standard"/>
    <w:next w:val="Standard"/>
    <w:autoRedefine/>
    <w:qFormat/>
    <w:pPr>
      <w:spacing w:before="240" w:after="60"/>
      <w:outlineLvl w:val="5"/>
    </w:pPr>
    <w:rPr>
      <w:rFonts w:ascii="Times" w:eastAsia="Times New Roman" w:hAnsi="Times" w:cs="Times New Roman"/>
      <w:b/>
      <w:bCs/>
      <w:sz w:val="22"/>
      <w:szCs w:val="22"/>
    </w:rPr>
  </w:style>
  <w:style w:type="paragraph" w:styleId="berschrift7">
    <w:name w:val="heading 7"/>
    <w:basedOn w:val="Standard"/>
    <w:next w:val="Standard"/>
    <w:autoRedefine/>
    <w:qFormat/>
    <w:pPr>
      <w:spacing w:before="240" w:after="60"/>
      <w:outlineLvl w:val="6"/>
    </w:pPr>
    <w:rPr>
      <w:rFonts w:ascii="Times" w:eastAsia="Times New Roman" w:hAnsi="Times" w:cs="Times New Roman"/>
      <w:sz w:val="20"/>
      <w:szCs w:val="20"/>
    </w:rPr>
  </w:style>
  <w:style w:type="paragraph" w:styleId="berschrift8">
    <w:name w:val="heading 8"/>
    <w:basedOn w:val="Standard"/>
    <w:next w:val="Standard"/>
    <w:autoRedefine/>
    <w:qFormat/>
    <w:pPr>
      <w:spacing w:before="240" w:after="60"/>
      <w:outlineLvl w:val="7"/>
    </w:pPr>
    <w:rPr>
      <w:rFonts w:ascii="Times" w:eastAsia="Times New Roman" w:hAnsi="Times" w:cs="Times New Roman"/>
      <w:i/>
      <w:iCs/>
      <w:sz w:val="20"/>
      <w:szCs w:val="20"/>
    </w:rPr>
  </w:style>
  <w:style w:type="paragraph" w:styleId="berschrift9">
    <w:name w:val="heading 9"/>
    <w:basedOn w:val="Standard"/>
    <w:next w:val="Standard"/>
    <w:autoRedefine/>
    <w:qFormat/>
    <w:pPr>
      <w:spacing w:before="240" w:after="60"/>
      <w:outlineLvl w:val="8"/>
    </w:pPr>
    <w:rPr>
      <w:rFonts w:ascii="Arial" w:eastAsia="Times New Roman"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upttext">
    <w:name w:val="Haupttext"/>
    <w:basedOn w:val="Standard"/>
    <w:pPr>
      <w:spacing w:line="260" w:lineRule="exact"/>
      <w:jc w:val="both"/>
    </w:pPr>
    <w:rPr>
      <w:rFonts w:ascii="Verdana" w:eastAsia="Times New Roman" w:hAnsi="Verdana" w:cs="Times New Roman"/>
      <w:snapToGrid w:val="0"/>
      <w:sz w:val="18"/>
      <w:szCs w:val="20"/>
    </w:rPr>
  </w:style>
  <w:style w:type="paragraph" w:customStyle="1" w:styleId="Abstand2pt">
    <w:name w:val="Abstand 2pt"/>
    <w:basedOn w:val="Haupttext"/>
    <w:pPr>
      <w:spacing w:line="40" w:lineRule="exact"/>
    </w:pPr>
    <w:rPr>
      <w:sz w:val="4"/>
    </w:rPr>
  </w:style>
  <w:style w:type="paragraph" w:customStyle="1" w:styleId="Abstand6pt">
    <w:name w:val="Abstand 6pt"/>
    <w:basedOn w:val="Abstand2pt"/>
    <w:pPr>
      <w:spacing w:line="120" w:lineRule="exact"/>
    </w:pPr>
    <w:rPr>
      <w:sz w:val="12"/>
    </w:rPr>
  </w:style>
  <w:style w:type="character" w:customStyle="1" w:styleId="AuszeichnungTextBlau">
    <w:name w:val="Auszeichnung Text Blau"/>
    <w:basedOn w:val="Absatz-Standardschriftart"/>
    <w:rPr>
      <w:color w:val="006699"/>
      <w:lang w:val="fr-CH"/>
    </w:rPr>
  </w:style>
  <w:style w:type="paragraph" w:customStyle="1" w:styleId="Fussnote">
    <w:name w:val="Fussnote"/>
    <w:basedOn w:val="Standard"/>
    <w:pPr>
      <w:tabs>
        <w:tab w:val="left" w:pos="284"/>
      </w:tabs>
      <w:spacing w:after="80" w:line="180" w:lineRule="exact"/>
      <w:ind w:left="284" w:hanging="284"/>
      <w:jc w:val="both"/>
    </w:pPr>
    <w:rPr>
      <w:rFonts w:ascii="Verdana" w:eastAsia="Times New Roman" w:hAnsi="Verdana" w:cs="Times New Roman"/>
      <w:snapToGrid w:val="0"/>
      <w:sz w:val="14"/>
      <w:szCs w:val="20"/>
    </w:rPr>
  </w:style>
  <w:style w:type="paragraph" w:customStyle="1" w:styleId="GesetzHaupttextEinzmanuell">
    <w:name w:val="Gesetz Haupttext Einz. manuell"/>
    <w:basedOn w:val="GesetzHauptext"/>
    <w:pPr>
      <w:spacing w:before="120"/>
      <w:ind w:left="284" w:hanging="284"/>
    </w:pPr>
    <w:rPr>
      <w:noProof/>
    </w:rPr>
  </w:style>
  <w:style w:type="paragraph" w:customStyle="1" w:styleId="GesetzHauptext">
    <w:name w:val="Gesetz Hauptext"/>
    <w:basedOn w:val="Haupttext"/>
    <w:pPr>
      <w:spacing w:line="220" w:lineRule="exact"/>
    </w:pPr>
    <w:rPr>
      <w:sz w:val="16"/>
    </w:rPr>
  </w:style>
  <w:style w:type="paragraph" w:customStyle="1" w:styleId="HaupttextEinz1">
    <w:name w:val="Haupttext Einz. 1."/>
    <w:basedOn w:val="Haupttext"/>
    <w:pPr>
      <w:numPr>
        <w:numId w:val="24"/>
      </w:numPr>
      <w:tabs>
        <w:tab w:val="clear" w:pos="454"/>
        <w:tab w:val="left" w:pos="397"/>
      </w:tabs>
      <w:spacing w:before="120"/>
      <w:ind w:left="397" w:hanging="397"/>
    </w:pPr>
  </w:style>
  <w:style w:type="paragraph" w:customStyle="1" w:styleId="HaupttextEinzWrfel">
    <w:name w:val="Haupttext Einz. Würfel"/>
    <w:basedOn w:val="HaupttextEinz1"/>
    <w:pPr>
      <w:numPr>
        <w:numId w:val="25"/>
      </w:numPr>
      <w:jc w:val="left"/>
    </w:pPr>
  </w:style>
  <w:style w:type="paragraph" w:customStyle="1" w:styleId="HaupttextDoppEinz">
    <w:name w:val="Haupttext Dopp. Einz. –"/>
    <w:basedOn w:val="HaupttextEinzWrfel"/>
    <w:pPr>
      <w:numPr>
        <w:numId w:val="26"/>
      </w:numPr>
      <w:tabs>
        <w:tab w:val="clear" w:pos="907"/>
        <w:tab w:val="left" w:pos="680"/>
      </w:tabs>
      <w:spacing w:before="80"/>
      <w:ind w:left="681" w:hanging="284"/>
    </w:pPr>
  </w:style>
  <w:style w:type="paragraph" w:customStyle="1" w:styleId="HaupttextEinza">
    <w:name w:val="Haupttext Einz. a)"/>
    <w:basedOn w:val="Standard"/>
    <w:pPr>
      <w:numPr>
        <w:numId w:val="27"/>
      </w:numPr>
      <w:tabs>
        <w:tab w:val="clear" w:pos="454"/>
        <w:tab w:val="left" w:pos="397"/>
      </w:tabs>
      <w:spacing w:before="120" w:line="260" w:lineRule="exact"/>
      <w:ind w:left="397" w:hanging="397"/>
      <w:jc w:val="both"/>
    </w:pPr>
    <w:rPr>
      <w:rFonts w:ascii="Verdana" w:eastAsia="Times New Roman" w:hAnsi="Verdana" w:cs="Times New Roman"/>
      <w:snapToGrid w:val="0"/>
      <w:sz w:val="18"/>
      <w:szCs w:val="20"/>
    </w:rPr>
  </w:style>
  <w:style w:type="paragraph" w:customStyle="1" w:styleId="HaupttextDoppEinzmanuell">
    <w:name w:val="Haupttext Dopp. Einz. manuell"/>
    <w:basedOn w:val="HaupttextEinza"/>
    <w:pPr>
      <w:numPr>
        <w:numId w:val="0"/>
      </w:numPr>
      <w:tabs>
        <w:tab w:val="clear" w:pos="397"/>
        <w:tab w:val="left" w:pos="680"/>
      </w:tabs>
      <w:spacing w:before="80"/>
      <w:ind w:left="681" w:hanging="284"/>
    </w:pPr>
  </w:style>
  <w:style w:type="paragraph" w:customStyle="1" w:styleId="HaupttextEinzmanuell">
    <w:name w:val="Haupttext Einz manuell"/>
    <w:basedOn w:val="Haupttext"/>
    <w:pPr>
      <w:tabs>
        <w:tab w:val="left" w:pos="397"/>
      </w:tabs>
      <w:spacing w:before="120"/>
      <w:ind w:left="397" w:hanging="397"/>
    </w:pPr>
  </w:style>
  <w:style w:type="paragraph" w:styleId="Kopfzeile">
    <w:name w:val="header"/>
    <w:basedOn w:val="Standard"/>
    <w:rsid w:val="00BD44B5"/>
    <w:pPr>
      <w:tabs>
        <w:tab w:val="center" w:pos="4536"/>
        <w:tab w:val="right" w:pos="9072"/>
      </w:tabs>
    </w:pPr>
    <w:rPr>
      <w:rFonts w:ascii="Times New Roman" w:eastAsia="Times New Roman" w:hAnsi="Times New Roman" w:cs="Times New Roman"/>
      <w:sz w:val="20"/>
      <w:szCs w:val="20"/>
    </w:rPr>
  </w:style>
  <w:style w:type="paragraph" w:customStyle="1" w:styleId="GesetzHochgestellt">
    <w:name w:val="Gesetz Hochgestellt"/>
    <w:basedOn w:val="GesetzHauptext"/>
    <w:pPr>
      <w:tabs>
        <w:tab w:val="left" w:pos="170"/>
      </w:tabs>
      <w:spacing w:after="120"/>
      <w:ind w:left="170" w:hanging="170"/>
    </w:pPr>
    <w:rPr>
      <w:vertAlign w:val="superscript"/>
    </w:rPr>
  </w:style>
  <w:style w:type="paragraph" w:customStyle="1" w:styleId="Titel1-Kapiteltitel">
    <w:name w:val="Titel 1 - Kapiteltitel"/>
    <w:basedOn w:val="Standard"/>
    <w:next w:val="Haupttext"/>
    <w:autoRedefine/>
    <w:rsid w:val="00EA2E7E"/>
    <w:pPr>
      <w:spacing w:after="240" w:line="360" w:lineRule="exact"/>
    </w:pPr>
    <w:rPr>
      <w:rFonts w:ascii="Verdana" w:eastAsia="Times New Roman" w:hAnsi="Verdana" w:cs="Times New Roman"/>
      <w:b/>
      <w:snapToGrid w:val="0"/>
      <w:color w:val="006699"/>
      <w:sz w:val="32"/>
      <w:szCs w:val="20"/>
    </w:rPr>
  </w:style>
  <w:style w:type="paragraph" w:styleId="Fuzeile">
    <w:name w:val="footer"/>
    <w:basedOn w:val="Standard"/>
    <w:link w:val="FuzeileZchn"/>
    <w:uiPriority w:val="99"/>
    <w:rsid w:val="00BD44B5"/>
    <w:pPr>
      <w:tabs>
        <w:tab w:val="center" w:pos="4536"/>
        <w:tab w:val="right" w:pos="9072"/>
      </w:tabs>
    </w:pPr>
    <w:rPr>
      <w:rFonts w:ascii="Times New Roman" w:eastAsia="Times New Roman" w:hAnsi="Times New Roman" w:cs="Times New Roman"/>
      <w:sz w:val="20"/>
      <w:szCs w:val="20"/>
    </w:rPr>
  </w:style>
  <w:style w:type="paragraph" w:customStyle="1" w:styleId="Titel2">
    <w:name w:val="Titel 2"/>
    <w:basedOn w:val="Standard"/>
    <w:next w:val="Haupttext"/>
    <w:pPr>
      <w:keepNext/>
      <w:spacing w:before="320" w:after="120" w:line="300" w:lineRule="exact"/>
    </w:pPr>
    <w:rPr>
      <w:rFonts w:ascii="Verdana" w:eastAsia="Times New Roman" w:hAnsi="Verdana" w:cs="Times New Roman"/>
      <w:b/>
      <w:snapToGrid w:val="0"/>
      <w:sz w:val="26"/>
      <w:szCs w:val="20"/>
    </w:rPr>
  </w:style>
  <w:style w:type="paragraph" w:customStyle="1" w:styleId="Titel3">
    <w:name w:val="Titel 3"/>
    <w:basedOn w:val="Standard"/>
    <w:next w:val="Haupttext"/>
    <w:pPr>
      <w:keepNext/>
      <w:spacing w:before="360" w:after="120" w:line="260" w:lineRule="exact"/>
    </w:pPr>
    <w:rPr>
      <w:rFonts w:ascii="Verdana" w:eastAsia="Times New Roman" w:hAnsi="Verdana" w:cs="Times New Roman"/>
      <w:b/>
      <w:snapToGrid w:val="0"/>
      <w:sz w:val="22"/>
      <w:szCs w:val="20"/>
    </w:rPr>
  </w:style>
  <w:style w:type="paragraph" w:customStyle="1" w:styleId="ZelleHaupttext">
    <w:name w:val="Zelle Haupttext"/>
    <w:basedOn w:val="Standard"/>
    <w:pPr>
      <w:spacing w:before="120" w:after="120" w:line="200" w:lineRule="exact"/>
    </w:pPr>
    <w:rPr>
      <w:rFonts w:ascii="Verdana" w:eastAsia="Times New Roman" w:hAnsi="Verdana" w:cs="Times New Roman"/>
      <w:snapToGrid w:val="0"/>
      <w:sz w:val="16"/>
      <w:szCs w:val="20"/>
    </w:rPr>
  </w:style>
  <w:style w:type="paragraph" w:customStyle="1" w:styleId="ZelleHaupttextEinzmanuell">
    <w:name w:val="Zelle Haupttext  Einz. manuell"/>
    <w:basedOn w:val="ZelleHaupttext"/>
    <w:pPr>
      <w:tabs>
        <w:tab w:val="left" w:pos="284"/>
      </w:tabs>
      <w:ind w:left="284" w:hanging="284"/>
    </w:pPr>
  </w:style>
  <w:style w:type="paragraph" w:customStyle="1" w:styleId="ZelleHaupttextFETT">
    <w:name w:val="Zelle Haupttext FETT"/>
    <w:basedOn w:val="Standard"/>
    <w:pPr>
      <w:spacing w:before="120" w:after="120" w:line="240" w:lineRule="exact"/>
      <w:jc w:val="center"/>
    </w:pPr>
    <w:rPr>
      <w:rFonts w:ascii="Verdana" w:eastAsia="Times New Roman" w:hAnsi="Verdana" w:cs="Times New Roman"/>
      <w:b/>
      <w:snapToGrid w:val="0"/>
      <w:sz w:val="16"/>
      <w:szCs w:val="20"/>
    </w:rPr>
  </w:style>
  <w:style w:type="paragraph" w:customStyle="1" w:styleId="Titel4">
    <w:name w:val="Titel 4"/>
    <w:basedOn w:val="Haupttext"/>
    <w:pPr>
      <w:spacing w:before="360" w:after="120"/>
    </w:pPr>
    <w:rPr>
      <w:b/>
      <w:bCs/>
    </w:rPr>
  </w:style>
  <w:style w:type="character" w:customStyle="1" w:styleId="FuzeileZchn">
    <w:name w:val="Fußzeile Zchn"/>
    <w:basedOn w:val="Absatz-Standardschriftart"/>
    <w:link w:val="Fuzeile"/>
    <w:uiPriority w:val="99"/>
    <w:rsid w:val="00D24EB9"/>
    <w:rPr>
      <w:lang w:val="fr-CH"/>
    </w:rPr>
  </w:style>
  <w:style w:type="paragraph" w:styleId="Sprechblasentext">
    <w:name w:val="Balloon Text"/>
    <w:basedOn w:val="Standard"/>
    <w:link w:val="SprechblasentextZchn"/>
    <w:rsid w:val="00D24EB9"/>
    <w:rPr>
      <w:rFonts w:ascii="Tahoma" w:hAnsi="Tahoma" w:cs="Tahoma"/>
      <w:sz w:val="16"/>
      <w:szCs w:val="16"/>
    </w:rPr>
  </w:style>
  <w:style w:type="character" w:customStyle="1" w:styleId="SprechblasentextZchn">
    <w:name w:val="Sprechblasentext Zchn"/>
    <w:basedOn w:val="Absatz-Standardschriftart"/>
    <w:link w:val="Sprechblasentext"/>
    <w:rsid w:val="00D24EB9"/>
    <w:rPr>
      <w:rFonts w:ascii="Tahoma" w:eastAsiaTheme="minorEastAsia" w:hAnsi="Tahoma" w:cs="Tahoma"/>
      <w:sz w:val="16"/>
      <w:szCs w:val="16"/>
    </w:rPr>
  </w:style>
  <w:style w:type="paragraph" w:styleId="Titel">
    <w:name w:val="Title"/>
    <w:basedOn w:val="Standard"/>
    <w:next w:val="Standard"/>
    <w:link w:val="TitelZchn"/>
    <w:qFormat/>
    <w:rsid w:val="00EA2E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EA2E7E"/>
    <w:rPr>
      <w:rFonts w:asciiTheme="majorHAnsi" w:eastAsiaTheme="majorEastAsia" w:hAnsiTheme="majorHAnsi" w:cstheme="majorBidi"/>
      <w:color w:val="17365D" w:themeColor="text2" w:themeShade="BF"/>
      <w:spacing w:val="5"/>
      <w:kern w:val="28"/>
      <w:sz w:val="52"/>
      <w:szCs w:val="52"/>
    </w:rPr>
  </w:style>
  <w:style w:type="character" w:styleId="Fett">
    <w:name w:val="Strong"/>
    <w:basedOn w:val="Absatz-Standardschriftart"/>
    <w:qFormat/>
    <w:rsid w:val="00EA2E7E"/>
    <w:rPr>
      <w:b/>
      <w:bCs/>
    </w:rPr>
  </w:style>
  <w:style w:type="table" w:styleId="Tabellenraster">
    <w:name w:val="Table Grid"/>
    <w:basedOn w:val="NormaleTabelle"/>
    <w:uiPriority w:val="59"/>
    <w:rsid w:val="00420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6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k\AppData\Roaming\Microsoft\Templates\Toolvorlage_A4.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Toolvorlage_A4.dotm</Template>
  <TotalTime>0</TotalTime>
  <Pages>1</Pages>
  <Words>158</Words>
  <Characters>998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WEKA Verlag AG</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 Ivana</dc:creator>
  <cp:lastModifiedBy>24t</cp:lastModifiedBy>
  <cp:revision>2</cp:revision>
  <cp:lastPrinted>2006-10-10T06:48:00Z</cp:lastPrinted>
  <dcterms:created xsi:type="dcterms:W3CDTF">2020-06-22T07:44:00Z</dcterms:created>
  <dcterms:modified xsi:type="dcterms:W3CDTF">2020-06-22T07:44:00Z</dcterms:modified>
</cp:coreProperties>
</file>